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599EEA04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</w:t>
      </w:r>
      <w:r w:rsidR="0015198D">
        <w:rPr>
          <w:rFonts w:ascii="Trebuchet MS" w:hAnsi="Trebuchet MS" w:cs="Arial"/>
        </w:rPr>
        <w:t>nr</w:t>
      </w:r>
      <w:r w:rsidRPr="00696B81">
        <w:rPr>
          <w:rFonts w:ascii="Trebuchet MS" w:hAnsi="Trebuchet MS" w:cs="Arial"/>
        </w:rPr>
        <w:t xml:space="preserve"> </w:t>
      </w:r>
      <w:r w:rsidR="0015198D" w:rsidRPr="0015198D">
        <w:rPr>
          <w:rFonts w:ascii="Trebuchet MS" w:hAnsi="Trebuchet MS" w:cs="Arial"/>
          <w:b/>
          <w:bCs/>
          <w:i/>
          <w:iCs/>
        </w:rPr>
        <w:t>TIR/12/RB/PN/2021: Remont mieszkań przy ul. Rudzkiej 4/14, Niedurnego 105/12-13, Podgórze 7/2 w Rudzie Śląskiej w zasobach Miasta Ruda Śląska z funduszu Rządowy Fundusz Inwestycji lokalnych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2021-08-31T05:55:00Z</cp:lastPrinted>
  <dcterms:created xsi:type="dcterms:W3CDTF">2021-08-31T05:55:00Z</dcterms:created>
  <dcterms:modified xsi:type="dcterms:W3CDTF">2021-08-31T05:55:00Z</dcterms:modified>
</cp:coreProperties>
</file>